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7664" w14:textId="77777777" w:rsidR="00757269" w:rsidRPr="006F2DE8" w:rsidRDefault="00757269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 w:rsidRPr="006F2DE8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Minimalne modyfikacje, maksymalny komfort</w:t>
      </w:r>
    </w:p>
    <w:p w14:paraId="0936B1E4" w14:textId="1FD77CBF" w:rsidR="00A60E9D" w:rsidRPr="006F2DE8" w:rsidRDefault="00757269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  <w:r w:rsidRPr="006F2DE8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>Nowy ASICS GEL-NIMBUS 26</w:t>
      </w:r>
    </w:p>
    <w:p w14:paraId="2690C1EF" w14:textId="0CC16766" w:rsidR="00757269" w:rsidRPr="006F2DE8" w:rsidRDefault="00757269" w:rsidP="006F2DE8">
      <w:pPr>
        <w:pStyle w:val="Tekstpodstawowy"/>
        <w:spacing w:before="100" w:beforeAutospacing="1" w:line="276" w:lineRule="auto"/>
        <w:contextualSpacing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pl-PL" w:eastAsia="en-GB"/>
        </w:rPr>
      </w:pPr>
      <w:r w:rsidRPr="006F2DE8">
        <w:rPr>
          <w:rFonts w:asciiTheme="minorHAnsi" w:hAnsiTheme="minorHAnsi" w:cstheme="minorHAnsi"/>
          <w:b/>
          <w:bCs/>
          <w:color w:val="002060"/>
          <w:sz w:val="24"/>
          <w:szCs w:val="24"/>
          <w:lang w:val="pl-PL" w:eastAsia="en-GB"/>
        </w:rPr>
        <w:t xml:space="preserve">To właśnie dziś swoją premierę ma ASICS GEL-NIMBUS 26. Udoskonalona wersja tego </w:t>
      </w:r>
      <w:r w:rsidR="00746AAB">
        <w:rPr>
          <w:rFonts w:asciiTheme="minorHAnsi" w:hAnsiTheme="minorHAnsi" w:cstheme="minorHAnsi"/>
          <w:b/>
          <w:bCs/>
          <w:color w:val="002060"/>
          <w:sz w:val="24"/>
          <w:szCs w:val="24"/>
          <w:lang w:val="pl-PL" w:eastAsia="en-GB"/>
        </w:rPr>
        <w:t>obuwia</w:t>
      </w:r>
      <w:r w:rsidRPr="006F2DE8">
        <w:rPr>
          <w:rFonts w:asciiTheme="minorHAnsi" w:hAnsiTheme="minorHAnsi" w:cstheme="minorHAnsi"/>
          <w:b/>
          <w:bCs/>
          <w:color w:val="002060"/>
          <w:sz w:val="24"/>
          <w:szCs w:val="24"/>
          <w:lang w:val="pl-PL" w:eastAsia="en-GB"/>
        </w:rPr>
        <w:t xml:space="preserve"> zapewnia jeszcze lepsze dopasowanie i chwyt stopy. 26-sta edycja flagowego, amortyzowanego modelu dostarczać ma biegaczom jeszcze bardziej płynny, komfortowy bieg od pierwszego do ostatniego kroku.  </w:t>
      </w:r>
    </w:p>
    <w:p w14:paraId="27D036E7" w14:textId="7698813B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color w:val="002060"/>
          <w:lang w:val="pl-PL" w:eastAsia="en-GB"/>
        </w:rPr>
      </w:pPr>
      <w:r w:rsidRPr="006F2DE8">
        <w:rPr>
          <w:rFonts w:asciiTheme="minorHAnsi" w:hAnsiTheme="minorHAnsi" w:cstheme="minorHAnsi"/>
          <w:color w:val="002060"/>
          <w:lang w:val="pl-PL" w:eastAsia="en-GB"/>
        </w:rPr>
        <w:t>Najbardziej zauważalną zmianą jest zastosowanie nowej technologii HYBRID ASICSGRIP. Kombinacja docenianej ASICSGRIP oraz gumowej</w:t>
      </w:r>
      <w:r>
        <w:rPr>
          <w:rFonts w:asciiTheme="minorHAnsi" w:hAnsiTheme="minorHAnsi" w:cstheme="minorHAnsi"/>
          <w:color w:val="002060"/>
          <w:lang w:val="pl-PL" w:eastAsia="en-GB"/>
        </w:rPr>
        <w:t>,</w:t>
      </w:r>
      <w:r w:rsidRPr="006F2DE8">
        <w:rPr>
          <w:rFonts w:asciiTheme="minorHAnsi" w:hAnsiTheme="minorHAnsi" w:cstheme="minorHAnsi"/>
          <w:color w:val="002060"/>
          <w:lang w:val="pl-PL" w:eastAsia="en-GB"/>
        </w:rPr>
        <w:t xml:space="preserve"> trudnościeralnej podeszwy zewnętrznej AHARPLUS gwarantuje lepszą trakcję, zwiększoną miękkość oraz zaawansowaną wytrzymałość, które pozwalają biegaczom lekko pokonywać mokre i śliskie nawierzchnie.</w:t>
      </w:r>
    </w:p>
    <w:p w14:paraId="79D703C5" w14:textId="77777777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color w:val="002060"/>
          <w:lang w:val="pl-PL" w:eastAsia="en-GB"/>
        </w:rPr>
      </w:pPr>
    </w:p>
    <w:p w14:paraId="48B8A430" w14:textId="77777777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color w:val="002060"/>
          <w:lang w:val="pl-PL" w:eastAsia="en-GB"/>
        </w:rPr>
      </w:pPr>
      <w:r w:rsidRPr="006F2DE8">
        <w:rPr>
          <w:rFonts w:asciiTheme="minorHAnsi" w:hAnsiTheme="minorHAnsi" w:cstheme="minorHAnsi"/>
          <w:color w:val="002060"/>
          <w:lang w:val="pl-PL" w:eastAsia="en-GB"/>
        </w:rPr>
        <w:t>Inżynierowie ASICS dopracowali także dopasowanie buta do śródstopia, dzięki cholewce z elastycznej tkaniny i modyfikacji oczek, biegacze do dyspozycji mają jeszcze bardziej miękką, jednak lepiej podtrzymującą konstrukcję. Materiał z którego wykonano but to lekka, oddychająca dzianina.</w:t>
      </w:r>
    </w:p>
    <w:p w14:paraId="6E7F9695" w14:textId="77777777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color w:val="002060"/>
          <w:lang w:val="pl-PL" w:eastAsia="en-GB"/>
        </w:rPr>
      </w:pPr>
    </w:p>
    <w:p w14:paraId="2FC0C778" w14:textId="74D49426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color w:val="002060"/>
          <w:lang w:val="pl-PL" w:eastAsia="en-GB"/>
        </w:rPr>
      </w:pPr>
      <w:r w:rsidRPr="006F2DE8">
        <w:rPr>
          <w:rFonts w:asciiTheme="minorHAnsi" w:hAnsiTheme="minorHAnsi" w:cstheme="minorHAnsi"/>
          <w:color w:val="002060"/>
          <w:lang w:val="pl-PL" w:eastAsia="en-GB"/>
        </w:rPr>
        <w:t>Tak, jak jego poprzednik, okrzyknięty przez niezależne testy i środowisko biegaczy</w:t>
      </w:r>
      <w:r>
        <w:rPr>
          <w:rFonts w:asciiTheme="minorHAnsi" w:hAnsiTheme="minorHAnsi" w:cstheme="minorHAnsi"/>
          <w:color w:val="002060"/>
          <w:lang w:val="pl-PL" w:eastAsia="en-GB"/>
        </w:rPr>
        <w:t xml:space="preserve"> </w:t>
      </w:r>
      <w:r w:rsidRPr="006F2DE8">
        <w:rPr>
          <w:rFonts w:asciiTheme="minorHAnsi" w:hAnsiTheme="minorHAnsi" w:cstheme="minorHAnsi"/>
          <w:color w:val="002060"/>
          <w:lang w:val="pl-PL" w:eastAsia="en-GB"/>
        </w:rPr>
        <w:t>najbardziej</w:t>
      </w:r>
      <w:r>
        <w:rPr>
          <w:rFonts w:asciiTheme="minorHAnsi" w:hAnsiTheme="minorHAnsi" w:cstheme="minorHAnsi"/>
          <w:color w:val="002060"/>
          <w:lang w:val="pl-PL" w:eastAsia="en-GB"/>
        </w:rPr>
        <w:t xml:space="preserve"> </w:t>
      </w:r>
      <w:r w:rsidRPr="006F2DE8">
        <w:rPr>
          <w:rFonts w:asciiTheme="minorHAnsi" w:hAnsiTheme="minorHAnsi" w:cstheme="minorHAnsi"/>
          <w:color w:val="002060"/>
          <w:lang w:val="pl-PL" w:eastAsia="en-GB"/>
        </w:rPr>
        <w:t>komfortowym butem do biegania, ASICS GEL-NIMBUS</w:t>
      </w:r>
      <w:r>
        <w:rPr>
          <w:rFonts w:asciiTheme="minorHAnsi" w:hAnsiTheme="minorHAnsi" w:cstheme="minorHAnsi"/>
          <w:color w:val="002060"/>
          <w:lang w:val="pl-PL" w:eastAsia="en-GB"/>
        </w:rPr>
        <w:t xml:space="preserve"> </w:t>
      </w:r>
      <w:r w:rsidRPr="006F2DE8">
        <w:rPr>
          <w:rFonts w:asciiTheme="minorHAnsi" w:hAnsiTheme="minorHAnsi" w:cstheme="minorHAnsi"/>
          <w:color w:val="002060"/>
          <w:lang w:val="pl-PL" w:eastAsia="en-GB"/>
        </w:rPr>
        <w:t xml:space="preserve">26 wykorzystuje technologię amortyzacji FF BLAST PLUS ECO. Lekka, responsywna, kojarząca się z chmurą pianka została wykonana w 24% z materiałów roślinnych i recycklingowalnych, takich </w:t>
      </w:r>
      <w:r>
        <w:rPr>
          <w:rFonts w:asciiTheme="minorHAnsi" w:hAnsiTheme="minorHAnsi" w:cstheme="minorHAnsi"/>
          <w:color w:val="002060"/>
          <w:lang w:val="pl-PL" w:eastAsia="en-GB"/>
        </w:rPr>
        <w:t xml:space="preserve">jak </w:t>
      </w:r>
      <w:r w:rsidRPr="006F2DE8">
        <w:rPr>
          <w:rFonts w:asciiTheme="minorHAnsi" w:hAnsiTheme="minorHAnsi" w:cstheme="minorHAnsi"/>
          <w:color w:val="002060"/>
          <w:lang w:val="pl-PL" w:eastAsia="en-GB"/>
        </w:rPr>
        <w:t xml:space="preserve">włókno pozostałe po przetwórstwie trzciny cukrowej. </w:t>
      </w:r>
    </w:p>
    <w:p w14:paraId="50113835" w14:textId="27D6B846" w:rsidR="006F2DE8" w:rsidRPr="006F2DE8" w:rsidRDefault="006F2DE8" w:rsidP="006F2DE8">
      <w:pPr>
        <w:pStyle w:val="Tekstpodstawowy"/>
        <w:spacing w:before="100" w:beforeAutospacing="1" w:line="276" w:lineRule="auto"/>
        <w:contextualSpacing/>
        <w:jc w:val="both"/>
        <w:rPr>
          <w:rFonts w:asciiTheme="minorHAnsi" w:hAnsiTheme="minorHAnsi" w:cstheme="minorHAnsi"/>
          <w:color w:val="002060"/>
          <w:sz w:val="24"/>
          <w:szCs w:val="24"/>
          <w:lang w:val="pl-PL" w:eastAsia="en-GB"/>
        </w:rPr>
      </w:pPr>
      <w:r w:rsidRPr="006F2DE8">
        <w:rPr>
          <w:rFonts w:asciiTheme="minorHAnsi" w:hAnsiTheme="minorHAnsi" w:cstheme="minorHAnsi"/>
          <w:color w:val="002060"/>
          <w:sz w:val="24"/>
          <w:szCs w:val="24"/>
          <w:lang w:val="pl-PL" w:eastAsia="en-GB"/>
        </w:rPr>
        <w:t>Kolejna istotna cecha nowego modelu, to technologia ASICS PureGEL</w:t>
      </w:r>
      <w:r>
        <w:rPr>
          <w:rFonts w:asciiTheme="minorHAnsi" w:hAnsiTheme="minorHAnsi" w:cstheme="minorHAnsi"/>
          <w:color w:val="002060"/>
          <w:sz w:val="24"/>
          <w:szCs w:val="24"/>
          <w:lang w:val="pl-PL" w:eastAsia="en-GB"/>
        </w:rPr>
        <w:t xml:space="preserve"> </w:t>
      </w:r>
      <w:r w:rsidRPr="006F2DE8">
        <w:rPr>
          <w:rFonts w:asciiTheme="minorHAnsi" w:hAnsiTheme="minorHAnsi" w:cstheme="minorHAnsi"/>
          <w:color w:val="002060"/>
          <w:sz w:val="24"/>
          <w:szCs w:val="24"/>
          <w:lang w:val="pl-PL" w:eastAsia="en-GB"/>
        </w:rPr>
        <w:t xml:space="preserve">zastosowana na pięcie. To materiał, który jest lżejszy i o 65% bardziej miękki, niż konwencjonalne rozwiązanie GEL, dzięki czemu zapewnia </w:t>
      </w:r>
      <w:r w:rsidRPr="006F2DE8">
        <w:rPr>
          <w:rFonts w:asciiTheme="minorHAnsi" w:hAnsiTheme="minorHAnsi" w:cstheme="minorHAnsi"/>
          <w:color w:val="002060"/>
          <w:sz w:val="24"/>
          <w:szCs w:val="24"/>
          <w:lang w:val="pl-PL" w:eastAsia="en-GB"/>
        </w:rPr>
        <w:lastRenderedPageBreak/>
        <w:t>bardziej komfortowy kontakt stopy z podłożem. Struktura kołnierza na pięcie z dzianinowej tkaniny nadaje GEL-NIMBUS 26 nowoczesny wygląd i poczucie luksusu podczas zakładania.</w:t>
      </w:r>
    </w:p>
    <w:p w14:paraId="3FA625A4" w14:textId="17CCC601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b/>
          <w:bCs/>
          <w:color w:val="002060"/>
          <w:lang w:val="pl-PL" w:eastAsia="en-GB"/>
        </w:rPr>
      </w:pPr>
      <w:r w:rsidRPr="006F2DE8">
        <w:rPr>
          <w:rFonts w:asciiTheme="minorHAnsi" w:hAnsiTheme="minorHAnsi" w:cstheme="minorHAnsi"/>
          <w:i/>
          <w:iCs/>
          <w:color w:val="002060"/>
          <w:lang w:val="pl-PL" w:eastAsia="en-GB"/>
        </w:rPr>
        <w:t>Komfort wciąż pozostaje powodem numer jeden podczas wyboru butów do biegania, dlatego z dumą prezentujemy 26-stą edycję GEL-NIMBUS, modelu będącego absolutnym liderem w tym aspekcie. Po znaczących zmianach w sylwetce buta, które wprowadziła zeszłoroczna edycja, w tym roku skupiliśmy się na poprawie docenianego przez środowisko komfortu. Dodaliśmy także informację o śladzie węglowym (CO2e), by otwarcie informować naszych klientów o naszych ambicjach i dokonaniach w dziedzinie dążenia do zrównoważonego rozwoju. Jesteśmy pewni, że te zmiany zapewnią biegaczom jeszcze wyższy poziom komfortu, gdy będą rozwijać swoje umiejętności – poruszać nie tylko ciało, ale i umysł</w:t>
      </w:r>
      <w:r w:rsidRPr="006F2DE8">
        <w:rPr>
          <w:rFonts w:asciiTheme="minorHAnsi" w:hAnsiTheme="minorHAnsi" w:cstheme="minorHAnsi"/>
          <w:color w:val="002060"/>
          <w:lang w:val="pl-PL" w:eastAsia="en-GB"/>
        </w:rPr>
        <w:t xml:space="preserve"> – powiedział </w:t>
      </w:r>
      <w:r w:rsidRPr="006F2DE8">
        <w:rPr>
          <w:rFonts w:asciiTheme="minorHAnsi" w:hAnsiTheme="minorHAnsi" w:cstheme="minorHAnsi"/>
          <w:b/>
          <w:bCs/>
          <w:color w:val="002060"/>
          <w:lang w:val="pl-PL" w:eastAsia="en-GB"/>
        </w:rPr>
        <w:t>Rohan van der Zwet, Senior Product Marketing Manager Performance Running w ASICS EMEA.</w:t>
      </w:r>
    </w:p>
    <w:p w14:paraId="63FEDCFE" w14:textId="77777777" w:rsidR="006F2DE8" w:rsidRPr="006F2DE8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</w:pPr>
    </w:p>
    <w:p w14:paraId="2CC54264" w14:textId="55ABF3EC" w:rsidR="00757269" w:rsidRPr="006F2DE8" w:rsidRDefault="006F2DE8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bCs/>
          <w:i/>
          <w:iCs/>
          <w:color w:val="001E62"/>
          <w:lang w:val="pl-PL" w:eastAsia="ja-JP"/>
        </w:rPr>
      </w:pPr>
      <w:r w:rsidRPr="006F2DE8"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  <w:t>Buty ASICS GEL-NIMBUS 26 będą dostępne w sprzedaży od 15 stycznia 2024.</w:t>
      </w:r>
    </w:p>
    <w:p w14:paraId="1302B1EA" w14:textId="77777777" w:rsidR="00AD38DC" w:rsidRPr="006F2DE8" w:rsidRDefault="00AD38DC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36878EA6" w14:textId="06E0D85A" w:rsidR="004E1A03" w:rsidRPr="006F2DE8" w:rsidRDefault="004E1A03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6F2D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Więcej informacji:</w:t>
      </w:r>
    </w:p>
    <w:p w14:paraId="66EEB82D" w14:textId="6DDDC54E" w:rsidR="004E1A03" w:rsidRPr="006F2DE8" w:rsidRDefault="0000000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hyperlink r:id="rId8" w:history="1">
        <w:r w:rsidR="004E1A03" w:rsidRPr="006F2DE8">
          <w:rPr>
            <w:rStyle w:val="Hipercze"/>
            <w:rFonts w:asciiTheme="minorHAnsi" w:eastAsia="Noto Sans CJK JP Regular" w:hAnsiTheme="minorHAnsi" w:cstheme="minorHAnsi"/>
            <w:b/>
            <w:lang w:val="pl-PL" w:eastAsia="ja-JP"/>
          </w:rPr>
          <w:t>www.asics.com</w:t>
        </w:r>
      </w:hyperlink>
      <w:r w:rsidR="004E1A03" w:rsidRPr="006F2D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</w:p>
    <w:p w14:paraId="7A70F15B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6E24A9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513B5E9" w14:textId="77777777" w:rsidR="00C45598" w:rsidRPr="006F2DE8" w:rsidRDefault="00C45598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160C8B27" w14:textId="77777777" w:rsidR="00406645" w:rsidRPr="006F2DE8" w:rsidRDefault="00406645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B51D984" w14:textId="77777777" w:rsidR="00AA75CF" w:rsidRPr="006F2DE8" w:rsidRDefault="00AA75CF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FA3C304" w14:textId="77777777" w:rsidR="00623571" w:rsidRPr="006F2DE8" w:rsidRDefault="00623571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C46BD3F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4563575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D3648EE" w14:textId="77777777" w:rsidR="00F879E6" w:rsidRPr="006F2DE8" w:rsidRDefault="00F879E6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6F2DE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sectPr w:rsidR="001460A0" w:rsidRPr="006F2DE8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16BC" w14:textId="77777777" w:rsidR="00416C6D" w:rsidRDefault="00416C6D" w:rsidP="00416867">
      <w:r>
        <w:separator/>
      </w:r>
    </w:p>
  </w:endnote>
  <w:endnote w:type="continuationSeparator" w:id="0">
    <w:p w14:paraId="608E6135" w14:textId="77777777" w:rsidR="00416C6D" w:rsidRDefault="00416C6D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16FA" w14:textId="77777777" w:rsidR="00416C6D" w:rsidRDefault="00416C6D" w:rsidP="00416867">
      <w:r>
        <w:separator/>
      </w:r>
    </w:p>
  </w:footnote>
  <w:footnote w:type="continuationSeparator" w:id="0">
    <w:p w14:paraId="1A5CD247" w14:textId="77777777" w:rsidR="00416C6D" w:rsidRDefault="00416C6D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7488A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88F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81D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772B"/>
    <w:rsid w:val="007E208E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6AD2"/>
    <w:rsid w:val="00AD38DC"/>
    <w:rsid w:val="00AE22B0"/>
    <w:rsid w:val="00AE38F8"/>
    <w:rsid w:val="00AE5CEA"/>
    <w:rsid w:val="00AE613C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C4AA1"/>
    <w:rsid w:val="00BD4217"/>
    <w:rsid w:val="00BD579B"/>
    <w:rsid w:val="00BE2AAA"/>
    <w:rsid w:val="00BF0F48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5F2F"/>
    <w:rsid w:val="00DF047B"/>
    <w:rsid w:val="00DF1341"/>
    <w:rsid w:val="00E05FE0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2656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4</cp:revision>
  <cp:lastPrinted>2021-01-12T11:28:00Z</cp:lastPrinted>
  <dcterms:created xsi:type="dcterms:W3CDTF">2023-11-24T07:19:00Z</dcterms:created>
  <dcterms:modified xsi:type="dcterms:W3CDTF">2023-11-28T07:44:00Z</dcterms:modified>
</cp:coreProperties>
</file>